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3286125" cy="1409700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1409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Home College Agreement</w:t>
      </w:r>
    </w:p>
    <w:bookmarkStart w:colFirst="0" w:colLast="0" w:name="bookmark=id.gjdgxs" w:id="0"/>
    <w:bookmarkEnd w:id="0"/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5555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55"/>
          <w:sz w:val="24"/>
          <w:szCs w:val="24"/>
          <w:u w:val="none"/>
          <w:shd w:fill="auto" w:val="clear"/>
          <w:vertAlign w:val="baseline"/>
          <w:rtl w:val="0"/>
        </w:rPr>
        <w:t xml:space="preserve">On admission, learners and/or parents/carers are asked to sign a copy of the following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5555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55"/>
          <w:sz w:val="24"/>
          <w:szCs w:val="24"/>
          <w:u w:val="none"/>
          <w:shd w:fill="auto" w:val="clear"/>
          <w:vertAlign w:val="baseline"/>
          <w:rtl w:val="0"/>
        </w:rPr>
        <w:t xml:space="preserve">Home College Agreement, which sets out how we will work together to promote your 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5555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55"/>
          <w:sz w:val="24"/>
          <w:szCs w:val="24"/>
          <w:u w:val="none"/>
          <w:shd w:fill="auto" w:val="clear"/>
          <w:vertAlign w:val="baseline"/>
          <w:rtl w:val="0"/>
        </w:rPr>
        <w:t xml:space="preserve">young person’s learning and development.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5555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 College Will: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5555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55"/>
          <w:sz w:val="24"/>
          <w:szCs w:val="24"/>
          <w:u w:val="none"/>
          <w:shd w:fill="auto" w:val="clear"/>
          <w:vertAlign w:val="baseline"/>
          <w:rtl w:val="0"/>
        </w:rPr>
        <w:t xml:space="preserve">Value and care for each learner as a unique individual.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5555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55"/>
          <w:sz w:val="24"/>
          <w:szCs w:val="24"/>
          <w:u w:val="none"/>
          <w:shd w:fill="auto" w:val="clear"/>
          <w:vertAlign w:val="baseline"/>
          <w:rtl w:val="0"/>
        </w:rPr>
        <w:t xml:space="preserve">Aim to provide the best possible education for every learner, meeting his or her individual 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 w:firstLine="72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5555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55"/>
          <w:sz w:val="24"/>
          <w:szCs w:val="24"/>
          <w:u w:val="none"/>
          <w:shd w:fill="auto" w:val="clear"/>
          <w:vertAlign w:val="baseline"/>
          <w:rtl w:val="0"/>
        </w:rPr>
        <w:t xml:space="preserve">special needs and interests.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5555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55"/>
          <w:sz w:val="24"/>
          <w:szCs w:val="24"/>
          <w:u w:val="none"/>
          <w:shd w:fill="auto" w:val="clear"/>
          <w:vertAlign w:val="baseline"/>
          <w:rtl w:val="0"/>
        </w:rPr>
        <w:t xml:space="preserve">Provide information about college activities by means of termly newsletters,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5555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55"/>
          <w:sz w:val="24"/>
          <w:szCs w:val="24"/>
          <w:u w:val="none"/>
          <w:shd w:fill="auto" w:val="clear"/>
          <w:vertAlign w:val="baseline"/>
          <w:rtl w:val="0"/>
        </w:rPr>
        <w:t xml:space="preserve">news items, text messag</w:t>
      </w:r>
      <w:r w:rsidDel="00000000" w:rsidR="00000000" w:rsidRPr="00000000">
        <w:rPr>
          <w:rFonts w:ascii="Arial" w:cs="Arial" w:eastAsia="Arial" w:hAnsi="Arial"/>
          <w:color w:val="555555"/>
          <w:sz w:val="24"/>
          <w:szCs w:val="24"/>
          <w:rtl w:val="0"/>
        </w:rPr>
        <w:t xml:space="preserve">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55"/>
          <w:sz w:val="24"/>
          <w:szCs w:val="24"/>
          <w:u w:val="none"/>
          <w:shd w:fill="auto" w:val="clear"/>
          <w:vertAlign w:val="baseline"/>
          <w:rtl w:val="0"/>
        </w:rPr>
        <w:t xml:space="preserve"> and a calendar on the college website.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5555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55"/>
          <w:sz w:val="24"/>
          <w:szCs w:val="24"/>
          <w:u w:val="none"/>
          <w:shd w:fill="auto" w:val="clear"/>
          <w:vertAlign w:val="baseline"/>
          <w:rtl w:val="0"/>
        </w:rPr>
        <w:t xml:space="preserve">Share information about the college’s Behaviour Policy and explain the policy on the use of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 w:firstLine="72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5555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555555"/>
          <w:sz w:val="24"/>
          <w:szCs w:val="24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55"/>
          <w:sz w:val="24"/>
          <w:szCs w:val="24"/>
          <w:u w:val="none"/>
          <w:shd w:fill="auto" w:val="clear"/>
          <w:vertAlign w:val="baseline"/>
          <w:rtl w:val="0"/>
        </w:rPr>
        <w:t xml:space="preserve">hysical Interventions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5555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55"/>
          <w:sz w:val="24"/>
          <w:szCs w:val="24"/>
          <w:u w:val="none"/>
          <w:shd w:fill="auto" w:val="clear"/>
          <w:vertAlign w:val="baseline"/>
          <w:rtl w:val="0"/>
        </w:rPr>
        <w:t xml:space="preserve">Act in the best interest of the learner with regards to their care and wellbeing. 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Follow up non-attendance with a phone call or visit to the learner’s home address.  (N.B. Poor levels of attendance may result in the withdrawal of a learner’s college place.)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Make a commitment to keep your young person safe in college and when visiting the community.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 Learner and/or Parent/Carer Will: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5555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55"/>
          <w:sz w:val="24"/>
          <w:szCs w:val="24"/>
          <w:u w:val="none"/>
          <w:shd w:fill="auto" w:val="clear"/>
          <w:vertAlign w:val="baseline"/>
          <w:rtl w:val="0"/>
        </w:rPr>
        <w:t xml:space="preserve">Ensure that they support decisions made by the T</w:t>
      </w:r>
      <w:r w:rsidDel="00000000" w:rsidR="00000000" w:rsidRPr="00000000">
        <w:rPr>
          <w:rFonts w:ascii="Arial" w:cs="Arial" w:eastAsia="Arial" w:hAnsi="Arial"/>
          <w:color w:val="555555"/>
          <w:sz w:val="24"/>
          <w:szCs w:val="24"/>
          <w:rtl w:val="0"/>
        </w:rPr>
        <w:t xml:space="preserve">rinity Staff and outside agencies.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55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5555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55"/>
          <w:sz w:val="24"/>
          <w:szCs w:val="24"/>
          <w:u w:val="none"/>
          <w:shd w:fill="auto" w:val="clear"/>
          <w:vertAlign w:val="baseline"/>
          <w:rtl w:val="0"/>
        </w:rPr>
        <w:t xml:space="preserve">Maintain regular attendance at college and inform the college when they are absent</w:t>
      </w:r>
      <w:r w:rsidDel="00000000" w:rsidR="00000000" w:rsidRPr="00000000">
        <w:rPr>
          <w:rFonts w:ascii="Arial" w:cs="Arial" w:eastAsia="Arial" w:hAnsi="Arial"/>
          <w:color w:val="555555"/>
          <w:sz w:val="24"/>
          <w:szCs w:val="24"/>
          <w:rtl w:val="0"/>
        </w:rPr>
        <w:t xml:space="preserve"> by 9.00 am.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5555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55"/>
          <w:sz w:val="24"/>
          <w:szCs w:val="24"/>
          <w:u w:val="none"/>
          <w:shd w:fill="auto" w:val="clear"/>
          <w:vertAlign w:val="baseline"/>
          <w:rtl w:val="0"/>
        </w:rPr>
        <w:t xml:space="preserve">Any parents/carers experiencing difficulties with transport should first report the matter to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5555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55"/>
          <w:sz w:val="24"/>
          <w:szCs w:val="24"/>
          <w:u w:val="none"/>
          <w:shd w:fill="auto" w:val="clear"/>
          <w:vertAlign w:val="baseline"/>
          <w:rtl w:val="0"/>
        </w:rPr>
        <w:t xml:space="preserve"> </w:t>
        <w:tab/>
        <w:t xml:space="preserve">SEN Transport but also inform college.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5555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55"/>
          <w:sz w:val="24"/>
          <w:szCs w:val="24"/>
          <w:u w:val="none"/>
          <w:shd w:fill="auto" w:val="clear"/>
          <w:vertAlign w:val="baseline"/>
          <w:rtl w:val="0"/>
        </w:rPr>
        <w:t xml:space="preserve">Ensure that college is attended on time - 9.30am and collected on time – 3.30pm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color w:val="555555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color w:val="555555"/>
          <w:sz w:val="24"/>
          <w:szCs w:val="24"/>
          <w:rtl w:val="0"/>
        </w:rPr>
        <w:t xml:space="preserve">Make arrangements to collect their young person within 1 hour of being notified that they are unwell, are requesting to leave college or are refusing to access transport that is provided.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5555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55"/>
          <w:sz w:val="24"/>
          <w:szCs w:val="24"/>
          <w:u w:val="none"/>
          <w:shd w:fill="auto" w:val="clear"/>
          <w:vertAlign w:val="baseline"/>
          <w:rtl w:val="0"/>
        </w:rPr>
        <w:t xml:space="preserve">Attend Annual Reviews and Open Evenings to discuss their young person's progress.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5555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55"/>
          <w:sz w:val="24"/>
          <w:szCs w:val="24"/>
          <w:u w:val="none"/>
          <w:shd w:fill="auto" w:val="clear"/>
          <w:vertAlign w:val="baseline"/>
          <w:rtl w:val="0"/>
        </w:rPr>
        <w:t xml:space="preserve">Work with the college to promote positive behaviour and encourage their young person's development and, by signing below, indicate their understanding and their agreement with our Behaviour Policy.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5555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55"/>
          <w:sz w:val="24"/>
          <w:szCs w:val="24"/>
          <w:u w:val="none"/>
          <w:shd w:fill="auto" w:val="clear"/>
          <w:vertAlign w:val="baseline"/>
          <w:rtl w:val="0"/>
        </w:rPr>
        <w:t xml:space="preserve">Share with the college (in confidence if necessary) major events at home that may affect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5555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55"/>
          <w:sz w:val="24"/>
          <w:szCs w:val="24"/>
          <w:u w:val="none"/>
          <w:shd w:fill="auto" w:val="clear"/>
          <w:vertAlign w:val="baseline"/>
          <w:rtl w:val="0"/>
        </w:rPr>
        <w:t xml:space="preserve">their emotions.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5555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55"/>
          <w:sz w:val="24"/>
          <w:szCs w:val="24"/>
          <w:u w:val="none"/>
          <w:shd w:fill="auto" w:val="clear"/>
          <w:vertAlign w:val="baseline"/>
          <w:rtl w:val="0"/>
        </w:rPr>
        <w:t xml:space="preserve">Share with the college the involvement of any professional help to ensure we work together.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5555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55"/>
          <w:sz w:val="24"/>
          <w:szCs w:val="24"/>
          <w:u w:val="none"/>
          <w:shd w:fill="auto" w:val="clear"/>
          <w:vertAlign w:val="baseline"/>
          <w:rtl w:val="0"/>
        </w:rPr>
        <w:t xml:space="preserve">Ensure that any equipment or materials loaned to the learner is returned to the college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5555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55"/>
          <w:sz w:val="24"/>
          <w:szCs w:val="24"/>
          <w:u w:val="none"/>
          <w:shd w:fill="auto" w:val="clear"/>
          <w:vertAlign w:val="baseline"/>
          <w:rtl w:val="0"/>
        </w:rPr>
        <w:t xml:space="preserve">when requested.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5555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555555"/>
          <w:sz w:val="24"/>
          <w:szCs w:val="24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55"/>
          <w:sz w:val="24"/>
          <w:szCs w:val="24"/>
          <w:u w:val="none"/>
          <w:shd w:fill="auto" w:val="clear"/>
          <w:vertAlign w:val="baseline"/>
          <w:rtl w:val="0"/>
        </w:rPr>
        <w:t xml:space="preserve">ommunicate changes to routine, including appointments and any information linked to well-being, progress with their home learning or  if a different family member of the family is coming to pick their young person up at the end of the day.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5555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55"/>
          <w:sz w:val="24"/>
          <w:szCs w:val="24"/>
          <w:u w:val="none"/>
          <w:shd w:fill="auto" w:val="clear"/>
          <w:vertAlign w:val="baseline"/>
          <w:rtl w:val="0"/>
        </w:rPr>
        <w:t xml:space="preserve">Consent to sharing of learner information and data with appropriate external agencies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color w:val="555555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color w:val="555555"/>
          <w:sz w:val="24"/>
          <w:szCs w:val="24"/>
          <w:rtl w:val="0"/>
        </w:rPr>
        <w:t xml:space="preserve">Support with remote learning and development around EHCP outcomes.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color w:val="555555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color w:val="555555"/>
          <w:sz w:val="24"/>
          <w:szCs w:val="24"/>
          <w:rtl w:val="0"/>
        </w:rPr>
        <w:t xml:space="preserve">Participate in activities whilst at college.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5555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1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5555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Together We Will: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5555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55"/>
          <w:sz w:val="24"/>
          <w:szCs w:val="24"/>
          <w:u w:val="none"/>
          <w:shd w:fill="auto" w:val="clear"/>
          <w:vertAlign w:val="baseline"/>
          <w:rtl w:val="0"/>
        </w:rPr>
        <w:t xml:space="preserve">Enable every learner to develop to his or her full potential.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5555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55"/>
          <w:sz w:val="24"/>
          <w:szCs w:val="24"/>
          <w:u w:val="none"/>
          <w:shd w:fill="auto" w:val="clear"/>
          <w:vertAlign w:val="baseline"/>
          <w:rtl w:val="0"/>
        </w:rPr>
        <w:t xml:space="preserve">Help our learners develop a sense of responsibility and respect for all other people.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5555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55"/>
          <w:sz w:val="24"/>
          <w:szCs w:val="24"/>
          <w:u w:val="none"/>
          <w:shd w:fill="auto" w:val="clear"/>
          <w:vertAlign w:val="baseline"/>
          <w:rtl w:val="0"/>
        </w:rPr>
        <w:t xml:space="preserve">Encourage learners to believe in themselves, raise their self-esteem and take pride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5555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55"/>
          <w:sz w:val="24"/>
          <w:szCs w:val="24"/>
          <w:u w:val="none"/>
          <w:shd w:fill="auto" w:val="clear"/>
          <w:vertAlign w:val="baseline"/>
          <w:rtl w:val="0"/>
        </w:rPr>
        <w:t xml:space="preserve">           in their environment.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5555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55"/>
          <w:sz w:val="24"/>
          <w:szCs w:val="24"/>
          <w:u w:val="none"/>
          <w:shd w:fill="auto" w:val="clear"/>
          <w:vertAlign w:val="baseline"/>
          <w:rtl w:val="0"/>
        </w:rPr>
        <w:t xml:space="preserve">Encourage every learner to meet their Education Health and Care Plan outcomes.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5555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55"/>
          <w:sz w:val="24"/>
          <w:szCs w:val="24"/>
          <w:u w:val="none"/>
          <w:shd w:fill="auto" w:val="clear"/>
          <w:vertAlign w:val="baseline"/>
          <w:rtl w:val="0"/>
        </w:rPr>
        <w:t xml:space="preserve">Share any concerns or problems.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5555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55"/>
          <w:sz w:val="24"/>
          <w:szCs w:val="24"/>
          <w:u w:val="none"/>
          <w:shd w:fill="auto" w:val="clear"/>
          <w:vertAlign w:val="baseline"/>
          <w:rtl w:val="0"/>
        </w:rPr>
        <w:t xml:space="preserve">Discuss and deal with complaints.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5555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55"/>
          <w:sz w:val="24"/>
          <w:szCs w:val="24"/>
          <w:u w:val="none"/>
          <w:shd w:fill="auto" w:val="clear"/>
          <w:vertAlign w:val="baseline"/>
          <w:rtl w:val="0"/>
        </w:rPr>
        <w:t xml:space="preserve">Ensure close liaison between home and college on all medical issues.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Please note that learners can only attend college once we have received written confirmation of all medication and information about seizures (if applicable) from a medical practitioner. 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Learner Name: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Parent/Carer Signature: ____________________________________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Date: _________________________________________</w:t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40" w:before="400" w:lineRule="auto"/>
    </w:pPr>
    <w:rPr>
      <w:rFonts w:ascii="Calibri" w:cs="Calibri" w:eastAsia="Calibri" w:hAnsi="Calibri"/>
      <w:color w:val="1f3864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f549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smallCaps w:val="1"/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i w:val="1"/>
      <w:smallCaps w:val="1"/>
      <w:color w:val="1f3864"/>
    </w:rPr>
  </w:style>
  <w:style w:type="paragraph" w:styleId="Title">
    <w:name w:val="Title"/>
    <w:basedOn w:val="Normal"/>
    <w:next w:val="Normal"/>
    <w:pPr>
      <w:spacing w:line="204" w:lineRule="auto"/>
    </w:pPr>
    <w:rPr>
      <w:rFonts w:ascii="Calibri" w:cs="Calibri" w:eastAsia="Calibri" w:hAnsi="Calibri"/>
      <w:smallCaps w:val="1"/>
      <w:color w:val="44546a"/>
      <w:sz w:val="72"/>
      <w:szCs w:val="72"/>
    </w:rPr>
  </w:style>
  <w:style w:type="paragraph" w:styleId="Normal" w:default="1">
    <w:name w:val="Normal"/>
    <w:qFormat w:val="1"/>
    <w:rsid w:val="009A1E50"/>
  </w:style>
  <w:style w:type="paragraph" w:styleId="Heading1">
    <w:name w:val="heading 1"/>
    <w:basedOn w:val="Normal"/>
    <w:next w:val="Normal"/>
    <w:link w:val="Heading1Char"/>
    <w:uiPriority w:val="9"/>
    <w:qFormat w:val="1"/>
    <w:rsid w:val="009A1E50"/>
    <w:pPr>
      <w:keepNext w:val="1"/>
      <w:keepLines w:val="1"/>
      <w:spacing w:after="40" w:before="400"/>
      <w:outlineLvl w:val="0"/>
    </w:pPr>
    <w:rPr>
      <w:rFonts w:asciiTheme="majorHAnsi" w:cstheme="majorBidi" w:eastAsiaTheme="majorEastAsia" w:hAnsiTheme="majorHAnsi"/>
      <w:color w:val="1f3864" w:themeColor="accent1" w:themeShade="0000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9A1E50"/>
    <w:pPr>
      <w:keepNext w:val="1"/>
      <w:keepLines w:val="1"/>
      <w:spacing w:before="40"/>
      <w:outlineLvl w:val="1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 w:val="1"/>
    <w:qFormat w:val="1"/>
    <w:rsid w:val="009A1E50"/>
    <w:pPr>
      <w:keepNext w:val="1"/>
      <w:keepLines w:val="1"/>
      <w:spacing w:before="40"/>
      <w:outlineLvl w:val="2"/>
    </w:pPr>
    <w:rPr>
      <w:rFonts w:asciiTheme="majorHAnsi" w:cstheme="majorBidi" w:eastAsiaTheme="majorEastAsia" w:hAnsiTheme="majorHAnsi"/>
      <w:color w:val="2f5496" w:themeColor="accent1" w:themeShade="0000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9A1E50"/>
    <w:pPr>
      <w:keepNext w:val="1"/>
      <w:keepLines w:val="1"/>
      <w:spacing w:before="40"/>
      <w:outlineLvl w:val="3"/>
    </w:pPr>
    <w:rPr>
      <w:rFonts w:asciiTheme="majorHAnsi" w:cstheme="majorBidi" w:eastAsiaTheme="majorEastAsia" w:hAnsiTheme="majorHAnsi"/>
      <w:color w:val="2f5496" w:themeColor="accent1" w:themeShade="0000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9A1E50"/>
    <w:pPr>
      <w:keepNext w:val="1"/>
      <w:keepLines w:val="1"/>
      <w:spacing w:before="40"/>
      <w:outlineLvl w:val="4"/>
    </w:pPr>
    <w:rPr>
      <w:rFonts w:asciiTheme="majorHAnsi" w:cstheme="majorBidi" w:eastAsiaTheme="majorEastAsia" w:hAnsiTheme="majorHAnsi"/>
      <w:caps w:val="1"/>
      <w:color w:val="2f5496" w:themeColor="accent1" w:themeShade="0000B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9A1E50"/>
    <w:pPr>
      <w:keepNext w:val="1"/>
      <w:keepLines w:val="1"/>
      <w:spacing w:before="40"/>
      <w:outlineLvl w:val="5"/>
    </w:pPr>
    <w:rPr>
      <w:rFonts w:asciiTheme="majorHAnsi" w:cstheme="majorBidi" w:eastAsiaTheme="majorEastAsia" w:hAnsiTheme="majorHAnsi"/>
      <w:i w:val="1"/>
      <w:iCs w:val="1"/>
      <w:caps w:val="1"/>
      <w:color w:val="1f3864" w:themeColor="accent1" w:themeShade="000080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9A1E50"/>
    <w:pPr>
      <w:keepNext w:val="1"/>
      <w:keepLines w:val="1"/>
      <w:spacing w:before="40"/>
      <w:outlineLvl w:val="6"/>
    </w:pPr>
    <w:rPr>
      <w:rFonts w:asciiTheme="majorHAnsi" w:cstheme="majorBidi" w:eastAsiaTheme="majorEastAsia" w:hAnsiTheme="majorHAnsi"/>
      <w:b w:val="1"/>
      <w:bCs w:val="1"/>
      <w:color w:val="1f3864" w:themeColor="accent1" w:themeShade="000080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9A1E50"/>
    <w:pPr>
      <w:keepNext w:val="1"/>
      <w:keepLines w:val="1"/>
      <w:spacing w:before="40"/>
      <w:outlineLvl w:val="7"/>
    </w:pPr>
    <w:rPr>
      <w:rFonts w:asciiTheme="majorHAnsi" w:cstheme="majorBidi" w:eastAsiaTheme="majorEastAsia" w:hAnsiTheme="majorHAnsi"/>
      <w:b w:val="1"/>
      <w:bCs w:val="1"/>
      <w:i w:val="1"/>
      <w:iCs w:val="1"/>
      <w:color w:val="1f3864" w:themeColor="accent1" w:themeShade="00008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9A1E50"/>
    <w:pPr>
      <w:keepNext w:val="1"/>
      <w:keepLines w:val="1"/>
      <w:spacing w:before="40"/>
      <w:outlineLvl w:val="8"/>
    </w:pPr>
    <w:rPr>
      <w:rFonts w:asciiTheme="majorHAnsi" w:cstheme="majorBidi" w:eastAsiaTheme="majorEastAsia" w:hAnsiTheme="majorHAnsi"/>
      <w:i w:val="1"/>
      <w:iCs w:val="1"/>
      <w:color w:val="1f3864" w:themeColor="accent1" w:themeShade="00008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9A1E50"/>
    <w:rPr>
      <w:rFonts w:asciiTheme="majorHAnsi" w:cstheme="majorBidi" w:eastAsiaTheme="majorEastAsia" w:hAnsiTheme="majorHAnsi"/>
      <w:color w:val="1f3864" w:themeColor="accent1" w:themeShade="000080"/>
      <w:sz w:val="36"/>
      <w:szCs w:val="36"/>
    </w:rPr>
  </w:style>
  <w:style w:type="character" w:styleId="Heading3Char" w:customStyle="1">
    <w:name w:val="Heading 3 Char"/>
    <w:basedOn w:val="DefaultParagraphFont"/>
    <w:link w:val="Heading3"/>
    <w:uiPriority w:val="9"/>
    <w:rsid w:val="009A1E50"/>
    <w:rPr>
      <w:rFonts w:asciiTheme="majorHAnsi" w:cstheme="majorBidi" w:eastAsiaTheme="majorEastAsia" w:hAnsiTheme="majorHAnsi"/>
      <w:color w:val="2f5496" w:themeColor="accent1" w:themeShade="0000BF"/>
      <w:sz w:val="28"/>
      <w:szCs w:val="28"/>
    </w:rPr>
  </w:style>
  <w:style w:type="character" w:styleId="pointsymspan" w:customStyle="1">
    <w:name w:val="point_sym_span"/>
    <w:basedOn w:val="DefaultParagraphFont"/>
    <w:rsid w:val="009A1E50"/>
  </w:style>
  <w:style w:type="paragraph" w:styleId="NormalWeb">
    <w:name w:val="Normal (Web)"/>
    <w:basedOn w:val="Normal"/>
    <w:uiPriority w:val="99"/>
    <w:semiHidden w:val="1"/>
    <w:unhideWhenUsed w:val="1"/>
    <w:rsid w:val="009A1E50"/>
    <w:pPr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  <w:lang w:eastAsia="en-GB"/>
    </w:rPr>
  </w:style>
  <w:style w:type="paragraph" w:styleId="NoSpacing">
    <w:name w:val="No Spacing"/>
    <w:uiPriority w:val="1"/>
    <w:qFormat w:val="1"/>
    <w:rsid w:val="009A1E50"/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9A1E50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9A1E50"/>
    <w:rPr>
      <w:rFonts w:asciiTheme="majorHAnsi" w:cstheme="majorBidi" w:eastAsiaTheme="majorEastAsia" w:hAnsiTheme="majorHAnsi"/>
      <w:color w:val="2f5496" w:themeColor="accent1" w:themeShade="0000BF"/>
      <w:sz w:val="24"/>
      <w:szCs w:val="24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9A1E50"/>
    <w:rPr>
      <w:rFonts w:asciiTheme="majorHAnsi" w:cstheme="majorBidi" w:eastAsiaTheme="majorEastAsia" w:hAnsiTheme="majorHAnsi"/>
      <w:caps w:val="1"/>
      <w:color w:val="2f5496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9A1E50"/>
    <w:rPr>
      <w:rFonts w:asciiTheme="majorHAnsi" w:cstheme="majorBidi" w:eastAsiaTheme="majorEastAsia" w:hAnsiTheme="majorHAnsi"/>
      <w:i w:val="1"/>
      <w:iCs w:val="1"/>
      <w:caps w:val="1"/>
      <w:color w:val="1f3864" w:themeColor="accent1" w:themeShade="000080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9A1E50"/>
    <w:rPr>
      <w:rFonts w:asciiTheme="majorHAnsi" w:cstheme="majorBidi" w:eastAsiaTheme="majorEastAsia" w:hAnsiTheme="majorHAnsi"/>
      <w:b w:val="1"/>
      <w:bCs w:val="1"/>
      <w:color w:val="1f3864" w:themeColor="accent1" w:themeShade="000080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9A1E50"/>
    <w:rPr>
      <w:rFonts w:asciiTheme="majorHAnsi" w:cstheme="majorBidi" w:eastAsiaTheme="majorEastAsia" w:hAnsiTheme="majorHAnsi"/>
      <w:b w:val="1"/>
      <w:bCs w:val="1"/>
      <w:i w:val="1"/>
      <w:iCs w:val="1"/>
      <w:color w:val="1f3864" w:themeColor="accent1" w:themeShade="00008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9A1E50"/>
    <w:rPr>
      <w:rFonts w:asciiTheme="majorHAnsi" w:cstheme="majorBidi" w:eastAsiaTheme="majorEastAsia" w:hAnsiTheme="majorHAnsi"/>
      <w:i w:val="1"/>
      <w:iCs w:val="1"/>
      <w:color w:val="1f3864" w:themeColor="accent1" w:themeShade="00008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9A1E50"/>
    <w:rPr>
      <w:b w:val="1"/>
      <w:bCs w:val="1"/>
      <w:smallCaps w:val="1"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 w:val="1"/>
    <w:rsid w:val="009A1E50"/>
    <w:pPr>
      <w:spacing w:line="204" w:lineRule="auto"/>
      <w:contextualSpacing w:val="1"/>
    </w:pPr>
    <w:rPr>
      <w:rFonts w:asciiTheme="majorHAnsi" w:cstheme="majorBidi" w:eastAsiaTheme="majorEastAsia" w:hAnsiTheme="majorHAnsi"/>
      <w:caps w:val="1"/>
      <w:color w:val="44546a" w:themeColor="text2"/>
      <w:spacing w:val="-15"/>
      <w:sz w:val="72"/>
      <w:szCs w:val="72"/>
    </w:rPr>
  </w:style>
  <w:style w:type="character" w:styleId="TitleChar" w:customStyle="1">
    <w:name w:val="Title Char"/>
    <w:basedOn w:val="DefaultParagraphFont"/>
    <w:link w:val="Title"/>
    <w:uiPriority w:val="10"/>
    <w:rsid w:val="009A1E50"/>
    <w:rPr>
      <w:rFonts w:asciiTheme="majorHAnsi" w:cstheme="majorBidi" w:eastAsiaTheme="majorEastAsia" w:hAnsiTheme="majorHAnsi"/>
      <w:caps w:val="1"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9A1E50"/>
    <w:pPr>
      <w:numPr>
        <w:ilvl w:val="1"/>
      </w:numPr>
      <w:spacing w:after="240"/>
    </w:pPr>
    <w:rPr>
      <w:rFonts w:asciiTheme="majorHAnsi" w:cstheme="majorBidi" w:eastAsiaTheme="majorEastAsia" w:hAnsiTheme="majorHAnsi"/>
      <w:color w:val="4472c4" w:themeColor="accent1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9A1E50"/>
    <w:rPr>
      <w:rFonts w:asciiTheme="majorHAnsi" w:cstheme="majorBidi" w:eastAsiaTheme="majorEastAsia" w:hAnsiTheme="majorHAns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 w:val="1"/>
    <w:rsid w:val="009A1E50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9A1E50"/>
    <w:rPr>
      <w:i w:val="1"/>
      <w:iCs w:val="1"/>
    </w:rPr>
  </w:style>
  <w:style w:type="paragraph" w:styleId="Quote">
    <w:name w:val="Quote"/>
    <w:basedOn w:val="Normal"/>
    <w:next w:val="Normal"/>
    <w:link w:val="QuoteChar"/>
    <w:uiPriority w:val="29"/>
    <w:qFormat w:val="1"/>
    <w:rsid w:val="009A1E50"/>
    <w:pPr>
      <w:spacing w:after="120" w:before="120"/>
      <w:ind w:left="720"/>
    </w:pPr>
    <w:rPr>
      <w:color w:val="44546a" w:themeColor="text2"/>
      <w:sz w:val="24"/>
      <w:szCs w:val="24"/>
    </w:rPr>
  </w:style>
  <w:style w:type="character" w:styleId="QuoteChar" w:customStyle="1">
    <w:name w:val="Quote Char"/>
    <w:basedOn w:val="DefaultParagraphFont"/>
    <w:link w:val="Quote"/>
    <w:uiPriority w:val="29"/>
    <w:rsid w:val="009A1E50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9A1E50"/>
    <w:pPr>
      <w:spacing w:after="240" w:before="100" w:beforeAutospacing="1"/>
      <w:ind w:left="720"/>
      <w:jc w:val="center"/>
    </w:pPr>
    <w:rPr>
      <w:rFonts w:asciiTheme="majorHAnsi" w:cstheme="majorBidi" w:eastAsiaTheme="majorEastAsia" w:hAnsiTheme="majorHAnsi"/>
      <w:color w:val="44546a" w:themeColor="text2"/>
      <w:spacing w:val="-6"/>
      <w:sz w:val="32"/>
      <w:szCs w:val="32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A1E50"/>
    <w:rPr>
      <w:rFonts w:asciiTheme="majorHAnsi" w:cstheme="majorBidi" w:eastAsiaTheme="majorEastAsia" w:hAnsiTheme="majorHAns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 w:val="1"/>
    <w:rsid w:val="009A1E50"/>
    <w:rPr>
      <w:i w:val="1"/>
      <w:iCs w:val="1"/>
      <w:color w:val="595959" w:themeColor="text1" w:themeTint="0000A6"/>
    </w:rPr>
  </w:style>
  <w:style w:type="character" w:styleId="IntenseEmphasis">
    <w:name w:val="Intense Emphasis"/>
    <w:basedOn w:val="DefaultParagraphFont"/>
    <w:uiPriority w:val="21"/>
    <w:qFormat w:val="1"/>
    <w:rsid w:val="009A1E50"/>
    <w:rPr>
      <w:b w:val="1"/>
      <w:bCs w:val="1"/>
      <w:i w:val="1"/>
      <w:iCs w:val="1"/>
    </w:rPr>
  </w:style>
  <w:style w:type="character" w:styleId="SubtleReference">
    <w:name w:val="Subtle Reference"/>
    <w:basedOn w:val="DefaultParagraphFont"/>
    <w:uiPriority w:val="31"/>
    <w:qFormat w:val="1"/>
    <w:rsid w:val="009A1E50"/>
    <w:rPr>
      <w:smallCaps w:val="1"/>
      <w:color w:val="595959" w:themeColor="text1" w:themeTint="0000A6"/>
      <w:u w:color="7f7f7f" w:themeColor="text1" w:themeTint="000080" w:val="none"/>
      <w:bdr w:color="auto" w:space="0" w:sz="0" w:val="none"/>
    </w:rPr>
  </w:style>
  <w:style w:type="character" w:styleId="IntenseReference">
    <w:name w:val="Intense Reference"/>
    <w:basedOn w:val="DefaultParagraphFont"/>
    <w:uiPriority w:val="32"/>
    <w:qFormat w:val="1"/>
    <w:rsid w:val="009A1E50"/>
    <w:rPr>
      <w:b w:val="1"/>
      <w:bCs w:val="1"/>
      <w:smallCaps w:val="1"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 w:val="1"/>
    <w:rsid w:val="009A1E50"/>
    <w:rPr>
      <w:b w:val="1"/>
      <w:bCs w:val="1"/>
      <w:smallCaps w:val="1"/>
      <w:spacing w:val="10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9A1E50"/>
    <w:pPr>
      <w:outlineLvl w:val="9"/>
    </w:pPr>
  </w:style>
  <w:style w:type="paragraph" w:styleId="ListParagraph">
    <w:name w:val="List Paragraph"/>
    <w:basedOn w:val="Normal"/>
    <w:uiPriority w:val="34"/>
    <w:qFormat w:val="1"/>
    <w:rsid w:val="009A1E50"/>
    <w:pPr>
      <w:ind w:left="720"/>
      <w:contextualSpacing w:val="1"/>
    </w:pPr>
  </w:style>
  <w:style w:type="paragraph" w:styleId="Subtitle">
    <w:name w:val="Subtitle"/>
    <w:basedOn w:val="Normal"/>
    <w:next w:val="Normal"/>
    <w:pPr>
      <w:spacing w:after="240" w:lineRule="auto"/>
    </w:pPr>
    <w:rPr>
      <w:rFonts w:ascii="Calibri" w:cs="Calibri" w:eastAsia="Calibri" w:hAnsi="Calibri"/>
      <w:color w:val="4472c4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A/PdzU+ms9tYptuslERvpHUdHA==">CgMxLjAyCWlkLmdqZGd4czgAciExUXo5d3B5VWo4c3pVMjZ4MllRd3VBejEyalVOeFdGelc=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2021-06-17T09:56:00Z</dcterms:created>
  <dc:creator>Carol Davies</dc:creator>
</cp:coreProperties>
</file>